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09" w:rsidRPr="007C2D86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FF0000"/>
          <w:sz w:val="28"/>
          <w:szCs w:val="28"/>
          <w:bdr w:val="none" w:sz="0" w:space="0" w:color="auto" w:frame="1"/>
        </w:rPr>
      </w:pPr>
      <w:r w:rsidRPr="007C2D86">
        <w:rPr>
          <w:b/>
          <w:i/>
          <w:color w:val="FF0000"/>
          <w:sz w:val="28"/>
          <w:szCs w:val="28"/>
        </w:rPr>
        <w:t>КАК ЗАИНТЕРЕСОВАТЬ РЕБЕНКА ЗАНЯТИЯМИ </w:t>
      </w:r>
      <w:r w:rsidRPr="007C2D86">
        <w:rPr>
          <w:rStyle w:val="a4"/>
          <w:b w:val="0"/>
          <w:i/>
          <w:color w:val="FF0000"/>
          <w:sz w:val="28"/>
          <w:szCs w:val="28"/>
          <w:bdr w:val="none" w:sz="0" w:space="0" w:color="auto" w:frame="1"/>
        </w:rPr>
        <w:t>ФИЗКУЛЬТУРОЙ</w:t>
      </w:r>
    </w:p>
    <w:p w:rsidR="007C2D86" w:rsidRPr="007C2D86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0509" w:rsidRPr="007D7B9A" w:rsidRDefault="008F0509" w:rsidP="007D7B9A">
      <w:pPr>
        <w:pStyle w:val="a7"/>
        <w:ind w:left="-851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D7B9A">
        <w:rPr>
          <w:rFonts w:ascii="Times New Roman" w:hAnsi="Times New Roman" w:cs="Times New Roman"/>
          <w:color w:val="002060"/>
          <w:sz w:val="28"/>
          <w:szCs w:val="28"/>
        </w:rPr>
        <w:t>Здорового ребенка не нужно заставлять заниматься </w:t>
      </w:r>
      <w:r w:rsidRPr="007D7B9A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</w:rPr>
        <w:t>физкультурой</w:t>
      </w:r>
      <w:r w:rsidRPr="007D7B9A">
        <w:rPr>
          <w:rFonts w:ascii="Times New Roman" w:hAnsi="Times New Roman" w:cs="Times New Roman"/>
          <w:color w:val="002060"/>
          <w:sz w:val="28"/>
          <w:szCs w:val="28"/>
        </w:rPr>
        <w:t> 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8F0509" w:rsidRPr="007D7B9A" w:rsidRDefault="008F0509" w:rsidP="007D7B9A">
      <w:pPr>
        <w:pStyle w:val="a7"/>
        <w:ind w:left="-851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D7B9A">
        <w:rPr>
          <w:rFonts w:ascii="Times New Roman" w:hAnsi="Times New Roman" w:cs="Times New Roman"/>
          <w:color w:val="002060"/>
          <w:sz w:val="28"/>
          <w:szCs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8F0509" w:rsidRPr="007D7B9A" w:rsidRDefault="008F0509" w:rsidP="007D7B9A">
      <w:pPr>
        <w:pStyle w:val="a7"/>
        <w:ind w:left="-851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D7B9A">
        <w:rPr>
          <w:rFonts w:ascii="Times New Roman" w:hAnsi="Times New Roman" w:cs="Times New Roman"/>
          <w:color w:val="002060"/>
          <w:sz w:val="28"/>
          <w:szCs w:val="2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 </w:t>
      </w:r>
      <w:r w:rsidRPr="007D7B9A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</w:rPr>
        <w:t>физкультурой </w:t>
      </w:r>
      <w:r w:rsidRPr="007D7B9A">
        <w:rPr>
          <w:rFonts w:ascii="Times New Roman" w:hAnsi="Times New Roman" w:cs="Times New Roman"/>
          <w:color w:val="002060"/>
          <w:sz w:val="28"/>
          <w:szCs w:val="28"/>
        </w:rPr>
        <w:t>(чтобы он не был похож на неуклюжего медвежонка, чтобы его не перегнали другие дети и т. д.).</w:t>
      </w:r>
    </w:p>
    <w:p w:rsidR="008F0509" w:rsidRPr="007D7B9A" w:rsidRDefault="008F0509" w:rsidP="007D7B9A">
      <w:pPr>
        <w:pStyle w:val="a7"/>
        <w:ind w:left="-851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7D7B9A">
        <w:rPr>
          <w:rFonts w:ascii="Times New Roman" w:hAnsi="Times New Roman" w:cs="Times New Roman"/>
          <w:color w:val="002060"/>
          <w:sz w:val="28"/>
          <w:szCs w:val="28"/>
        </w:rPr>
        <w:t>Активный интерес к </w:t>
      </w:r>
      <w:r w:rsidRPr="007D7B9A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</w:rPr>
        <w:t>физическим</w:t>
      </w:r>
      <w:r w:rsidRPr="007D7B9A">
        <w:rPr>
          <w:rFonts w:ascii="Times New Roman" w:hAnsi="Times New Roman" w:cs="Times New Roman"/>
          <w:color w:val="002060"/>
          <w:sz w:val="28"/>
          <w:szCs w:val="28"/>
        </w:rPr>
        <w:t> 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</w:t>
      </w:r>
      <w:proofErr w:type="gramEnd"/>
      <w:r w:rsidRPr="007D7B9A">
        <w:rPr>
          <w:rFonts w:ascii="Times New Roman" w:hAnsi="Times New Roman" w:cs="Times New Roman"/>
          <w:color w:val="002060"/>
          <w:sz w:val="28"/>
          <w:szCs w:val="28"/>
        </w:rPr>
        <w:t xml:space="preserve">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8F0509" w:rsidRPr="007D7B9A" w:rsidRDefault="008F0509" w:rsidP="007D7B9A">
      <w:pPr>
        <w:pStyle w:val="a7"/>
        <w:ind w:left="-851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D7B9A">
        <w:rPr>
          <w:rFonts w:ascii="Times New Roman" w:hAnsi="Times New Roman" w:cs="Times New Roman"/>
          <w:color w:val="002060"/>
          <w:sz w:val="28"/>
          <w:szCs w:val="28"/>
        </w:rPr>
        <w:t>К сожалению, в современных квартирах нет условий для полноценного двигательного развития ребенка, поэтому </w:t>
      </w:r>
      <w:r w:rsidRPr="007D7B9A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</w:rPr>
        <w:t>родителям</w:t>
      </w:r>
      <w:r w:rsidRPr="007D7B9A">
        <w:rPr>
          <w:rFonts w:ascii="Times New Roman" w:hAnsi="Times New Roman" w:cs="Times New Roman"/>
          <w:color w:val="002060"/>
          <w:sz w:val="28"/>
          <w:szCs w:val="28"/>
        </w:rPr>
        <w:t> 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:rsidR="008F0509" w:rsidRPr="007D7B9A" w:rsidRDefault="008F0509" w:rsidP="007D7B9A">
      <w:pPr>
        <w:pStyle w:val="a7"/>
        <w:ind w:left="-851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D7B9A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В связи с этим помните</w:t>
      </w:r>
      <w:r w:rsidRPr="007D7B9A">
        <w:rPr>
          <w:rFonts w:ascii="Times New Roman" w:hAnsi="Times New Roman" w:cs="Times New Roman"/>
          <w:color w:val="002060"/>
          <w:sz w:val="28"/>
          <w:szCs w:val="28"/>
        </w:rPr>
        <w:t>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D81E09" w:rsidRDefault="007D7B9A" w:rsidP="007D7B9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7"/>
          <w:szCs w:val="27"/>
          <w:bdr w:val="none" w:sz="0" w:space="0" w:color="auto" w:frame="1"/>
        </w:rPr>
      </w:pPr>
      <w:r w:rsidRPr="00BE185C">
        <w:rPr>
          <w:noProof/>
          <w:color w:val="111111"/>
          <w:sz w:val="28"/>
          <w:szCs w:val="28"/>
        </w:rPr>
        <w:drawing>
          <wp:inline distT="0" distB="0" distL="0" distR="0">
            <wp:extent cx="2800350" cy="1816735"/>
            <wp:effectExtent l="0" t="0" r="0" b="0"/>
            <wp:docPr id="2" name="Рисунок 1" descr="C:\Users\в\Documents\Any Video Converter\67e97de5e19f716671e49c2da0481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\Documents\Any Video Converter\67e97de5e19f716671e49c2da04815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15" cy="182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E09" w:rsidSect="007C2D8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509"/>
    <w:rsid w:val="00473387"/>
    <w:rsid w:val="007C2D86"/>
    <w:rsid w:val="007D7B9A"/>
    <w:rsid w:val="008F0509"/>
    <w:rsid w:val="00BD6B37"/>
    <w:rsid w:val="00BE185C"/>
    <w:rsid w:val="00C96296"/>
    <w:rsid w:val="00D77653"/>
    <w:rsid w:val="00D81E09"/>
    <w:rsid w:val="00FC1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5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B9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D7B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8">
      <a:dk1>
        <a:srgbClr val="000000"/>
      </a:dk1>
      <a:lt1>
        <a:sysClr val="window" lastClr="FFFFFF"/>
      </a:lt1>
      <a:dk2>
        <a:srgbClr val="637052"/>
      </a:dk2>
      <a:lt2>
        <a:srgbClr val="D4EAF9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Мой</cp:lastModifiedBy>
  <cp:revision>10</cp:revision>
  <dcterms:created xsi:type="dcterms:W3CDTF">2019-09-01T14:03:00Z</dcterms:created>
  <dcterms:modified xsi:type="dcterms:W3CDTF">2020-04-13T09:30:00Z</dcterms:modified>
</cp:coreProperties>
</file>